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5C16AAB7"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E2297D">
        <w:t xml:space="preserve">August </w:t>
      </w:r>
      <w:r w:rsidR="00F9595E">
        <w:t>14</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115190">
        <w:t xml:space="preserve">August </w:t>
      </w:r>
      <w:r w:rsidR="00F9595E">
        <w:t>2</w:t>
      </w:r>
      <w:r w:rsidR="00E2297D">
        <w:t>1</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7928"/>
      </w:tblGrid>
      <w:tr w:rsidR="00F7122A" w:rsidRPr="009A233C" w14:paraId="59ED7546" w14:textId="77777777" w:rsidTr="000A282A">
        <w:tc>
          <w:tcPr>
            <w:tcW w:w="6480" w:type="dxa"/>
          </w:tcPr>
          <w:p w14:paraId="03347838" w14:textId="6FBD32CB" w:rsidR="00F7122A" w:rsidRDefault="00BF3202" w:rsidP="00464376">
            <w:pPr>
              <w:pStyle w:val="RAHeading"/>
            </w:pPr>
            <w:r>
              <w:t>TO: Nurse Practioner Providers</w:t>
            </w:r>
          </w:p>
        </w:tc>
        <w:tc>
          <w:tcPr>
            <w:tcW w:w="7928" w:type="dxa"/>
          </w:tcPr>
          <w:p w14:paraId="0EF4A1BC" w14:textId="0882C3E1" w:rsidR="00F7122A" w:rsidRDefault="00BF3202" w:rsidP="00464376">
            <w:pPr>
              <w:pStyle w:val="RAHeading"/>
            </w:pPr>
            <w:r>
              <w:t xml:space="preserve">RE: </w:t>
            </w:r>
            <w:r w:rsidRPr="00BF3202">
              <w:t>Procedures added to Audit 6890</w:t>
            </w:r>
          </w:p>
        </w:tc>
      </w:tr>
      <w:tr w:rsidR="00F7122A" w:rsidRPr="009A233C" w14:paraId="647F4E37" w14:textId="77777777" w:rsidTr="00515462">
        <w:tc>
          <w:tcPr>
            <w:tcW w:w="14408" w:type="dxa"/>
            <w:gridSpan w:val="2"/>
          </w:tcPr>
          <w:p w14:paraId="2575556B" w14:textId="66F675EE" w:rsidR="00BF3202" w:rsidRDefault="00BF3202" w:rsidP="00BF3202">
            <w:pPr>
              <w:pStyle w:val="RAText"/>
              <w:spacing w:after="40"/>
            </w:pPr>
            <w:r>
              <w:t>The Arkansas Department of Human Services has updated Audit 6890 [16 PROVIDER VISITS PER SFY] to include the following procedures for Nurse Practitioners.  This limitation audit ensures that members are allowed 16 visits per State Fiscal Year for members age 21-999.</w:t>
            </w:r>
          </w:p>
          <w:p w14:paraId="2F52AE7A" w14:textId="77777777" w:rsidR="00BF3202" w:rsidRDefault="00BF3202" w:rsidP="00BF3202">
            <w:pPr>
              <w:pStyle w:val="RAText"/>
              <w:spacing w:after="40"/>
            </w:pPr>
            <w:r>
              <w:t>- 99172 - OCULAR FUNCTION SCREEN</w:t>
            </w:r>
          </w:p>
          <w:p w14:paraId="11FC3D90" w14:textId="77777777" w:rsidR="00BF3202" w:rsidRDefault="00BF3202" w:rsidP="00BF3202">
            <w:pPr>
              <w:pStyle w:val="RAText"/>
              <w:spacing w:after="40"/>
            </w:pPr>
            <w:r>
              <w:t>- 90832 - PSYTX W PT 30 MINUTES</w:t>
            </w:r>
          </w:p>
          <w:p w14:paraId="14D27C7B" w14:textId="77777777" w:rsidR="00BF3202" w:rsidRDefault="00BF3202" w:rsidP="00BF3202">
            <w:pPr>
              <w:pStyle w:val="RAText"/>
              <w:spacing w:after="40"/>
            </w:pPr>
            <w:r>
              <w:t>- 90834 - PSYTX W PT 45 MINUTES</w:t>
            </w:r>
          </w:p>
          <w:p w14:paraId="69FE32E1" w14:textId="77777777" w:rsidR="00BF3202" w:rsidRDefault="00BF3202" w:rsidP="00BF3202">
            <w:pPr>
              <w:pStyle w:val="RAText"/>
              <w:spacing w:after="40"/>
            </w:pPr>
            <w:r>
              <w:t>- 90837 - PSYTX W PT 60 MINUTES</w:t>
            </w:r>
          </w:p>
          <w:p w14:paraId="57F2C46B" w14:textId="77777777" w:rsidR="00BF3202" w:rsidRDefault="00BF3202" w:rsidP="00BF3202">
            <w:pPr>
              <w:pStyle w:val="RAText"/>
              <w:spacing w:after="40"/>
            </w:pPr>
            <w:r>
              <w:t>- 90847 - FAMILY PSYTX W/PT 50 MIN</w:t>
            </w:r>
          </w:p>
          <w:p w14:paraId="17661F2E" w14:textId="77777777" w:rsidR="00BF3202" w:rsidRDefault="00BF3202" w:rsidP="00BF3202">
            <w:pPr>
              <w:pStyle w:val="RAText"/>
              <w:spacing w:after="40"/>
            </w:pPr>
            <w:r>
              <w:t>- 90849 - MULTIPLE FAMILY GROUP PSYTX</w:t>
            </w:r>
          </w:p>
          <w:p w14:paraId="43C6E72D" w14:textId="77777777" w:rsidR="00BF3202" w:rsidRDefault="00BF3202" w:rsidP="00BF3202">
            <w:pPr>
              <w:pStyle w:val="RAText"/>
              <w:spacing w:after="40"/>
            </w:pPr>
            <w:r>
              <w:t>- 90853 - GROUP PSYCHOTHERAPY</w:t>
            </w:r>
          </w:p>
          <w:p w14:paraId="409F7D6B" w14:textId="77777777" w:rsidR="00BF3202" w:rsidRDefault="00BF3202" w:rsidP="00BF3202">
            <w:pPr>
              <w:pStyle w:val="RAText"/>
              <w:spacing w:after="40"/>
            </w:pPr>
            <w:r>
              <w:t>- 99173 - VISUAL ACUITY SCREEN</w:t>
            </w:r>
          </w:p>
          <w:p w14:paraId="419B4411" w14:textId="77777777" w:rsidR="00BF3202" w:rsidRDefault="00BF3202" w:rsidP="00BF3202">
            <w:pPr>
              <w:pStyle w:val="RAText"/>
              <w:spacing w:after="40"/>
            </w:pPr>
            <w:r>
              <w:t>- 99415 - PROLNG CLIN STAFF SVC 1ST HR</w:t>
            </w:r>
          </w:p>
          <w:p w14:paraId="7C8F23FA" w14:textId="77777777" w:rsidR="00BF3202" w:rsidRDefault="00BF3202" w:rsidP="00BF3202">
            <w:pPr>
              <w:pStyle w:val="RAText"/>
              <w:spacing w:after="40"/>
            </w:pPr>
            <w:r>
              <w:t>- 99416 - PROLNG CLIN STAFF SVC EA ADD</w:t>
            </w:r>
          </w:p>
          <w:p w14:paraId="76F9B41A" w14:textId="1A642BED" w:rsidR="00F7122A" w:rsidRDefault="00BF3202" w:rsidP="00BF3202">
            <w:pPr>
              <w:pStyle w:val="RAText"/>
            </w:pPr>
            <w:r>
              <w:t>- T1015 - CLINIC SERVICE</w:t>
            </w:r>
          </w:p>
        </w:tc>
      </w:tr>
      <w:tr w:rsidR="00F9595E" w:rsidRPr="009A233C" w14:paraId="3787A8D6" w14:textId="77777777" w:rsidTr="00F9595E">
        <w:tc>
          <w:tcPr>
            <w:tcW w:w="6480" w:type="dxa"/>
          </w:tcPr>
          <w:p w14:paraId="601BAE2A" w14:textId="115F647C" w:rsidR="00F9595E" w:rsidRDefault="00FD0DD6" w:rsidP="00F9595E">
            <w:pPr>
              <w:pStyle w:val="RAHeading"/>
            </w:pPr>
            <w:r>
              <w:t>TO: Hospital and Physician providers</w:t>
            </w:r>
          </w:p>
        </w:tc>
        <w:tc>
          <w:tcPr>
            <w:tcW w:w="7928" w:type="dxa"/>
          </w:tcPr>
          <w:p w14:paraId="291F7992" w14:textId="7D7D900A" w:rsidR="00F9595E" w:rsidRDefault="00FD0DD6" w:rsidP="00F9595E">
            <w:pPr>
              <w:pStyle w:val="RAHeading"/>
            </w:pPr>
            <w:r>
              <w:t xml:space="preserve">RE: </w:t>
            </w:r>
            <w:r w:rsidRPr="00FD0DD6">
              <w:t>Date of Death Review with Claims Impacted</w:t>
            </w:r>
          </w:p>
        </w:tc>
      </w:tr>
      <w:tr w:rsidR="00F9595E" w:rsidRPr="009A233C" w14:paraId="39A8FFEF" w14:textId="77777777" w:rsidTr="00515462">
        <w:tc>
          <w:tcPr>
            <w:tcW w:w="14408" w:type="dxa"/>
            <w:gridSpan w:val="2"/>
          </w:tcPr>
          <w:p w14:paraId="38E7E79E" w14:textId="76BBFC27" w:rsidR="00FD0DD6" w:rsidRDefault="00FD0DD6" w:rsidP="00FD0DD6">
            <w:pPr>
              <w:pStyle w:val="RAText"/>
            </w:pPr>
            <w:r>
              <w:t>After a review was conducted, there are claims that need to be voided as the members date of death was during the spanned dates of service.</w:t>
            </w:r>
          </w:p>
          <w:p w14:paraId="3C3ADFD0" w14:textId="33AD6B1F" w:rsidR="00F9595E" w:rsidRDefault="00FD0DD6" w:rsidP="00FD0DD6">
            <w:pPr>
              <w:pStyle w:val="RAText"/>
            </w:pPr>
            <w:r>
              <w:t>The provider may rebill for the dates of service prior to the date of death via paper claim if the claims are outside timely filing.  If claims are within timely filing, please proceed to rebill with your normal process.</w:t>
            </w:r>
          </w:p>
        </w:tc>
      </w:tr>
    </w:tbl>
    <w:p w14:paraId="2F5D9C19" w14:textId="71ED969E" w:rsidR="0085169D" w:rsidRPr="009A233C" w:rsidRDefault="0085169D" w:rsidP="006324C0">
      <w:pPr>
        <w:pStyle w:val="RABottomText"/>
        <w:rPr>
          <w:rFonts w:eastAsia="Batang"/>
          <w:b w:val="0"/>
          <w:i w:val="0"/>
          <w:lang w:eastAsia="ko-KR"/>
        </w:rPr>
      </w:pPr>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r w:rsidR="00ED7BFE">
        <w:rPr>
          <w:rFonts w:eastAsia="Batang"/>
          <w:lang w:eastAsia="ko-KR"/>
        </w:rPr>
        <w:tab/>
      </w:r>
    </w:p>
    <w:sectPr w:rsidR="0085169D" w:rsidRPr="009A233C" w:rsidSect="00F7122A">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40E"/>
    <w:multiLevelType w:val="hybridMultilevel"/>
    <w:tmpl w:val="1AF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7"/>
  </w:num>
  <w:num w:numId="3" w16cid:durableId="1764915598">
    <w:abstractNumId w:val="31"/>
  </w:num>
  <w:num w:numId="4" w16cid:durableId="285743630">
    <w:abstractNumId w:val="16"/>
  </w:num>
  <w:num w:numId="5" w16cid:durableId="1067649689">
    <w:abstractNumId w:val="3"/>
  </w:num>
  <w:num w:numId="6" w16cid:durableId="1056782968">
    <w:abstractNumId w:val="24"/>
  </w:num>
  <w:num w:numId="7" w16cid:durableId="1125125218">
    <w:abstractNumId w:val="21"/>
  </w:num>
  <w:num w:numId="8" w16cid:durableId="950015320">
    <w:abstractNumId w:val="30"/>
  </w:num>
  <w:num w:numId="9" w16cid:durableId="2054307345">
    <w:abstractNumId w:val="32"/>
  </w:num>
  <w:num w:numId="10" w16cid:durableId="1695425299">
    <w:abstractNumId w:val="28"/>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7"/>
  </w:num>
  <w:num w:numId="16" w16cid:durableId="1317757009">
    <w:abstractNumId w:val="9"/>
  </w:num>
  <w:num w:numId="17" w16cid:durableId="1379430719">
    <w:abstractNumId w:val="17"/>
  </w:num>
  <w:num w:numId="18" w16cid:durableId="1004554482">
    <w:abstractNumId w:val="29"/>
  </w:num>
  <w:num w:numId="19" w16cid:durableId="527260052">
    <w:abstractNumId w:val="26"/>
  </w:num>
  <w:num w:numId="20" w16cid:durableId="1046371567">
    <w:abstractNumId w:val="10"/>
  </w:num>
  <w:num w:numId="21" w16cid:durableId="16126293">
    <w:abstractNumId w:val="4"/>
  </w:num>
  <w:num w:numId="22" w16cid:durableId="789400013">
    <w:abstractNumId w:val="36"/>
  </w:num>
  <w:num w:numId="23" w16cid:durableId="1986733675">
    <w:abstractNumId w:val="22"/>
  </w:num>
  <w:num w:numId="24" w16cid:durableId="482040308">
    <w:abstractNumId w:val="20"/>
  </w:num>
  <w:num w:numId="25" w16cid:durableId="878205331">
    <w:abstractNumId w:val="14"/>
  </w:num>
  <w:num w:numId="26" w16cid:durableId="572351401">
    <w:abstractNumId w:val="33"/>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5"/>
  </w:num>
  <w:num w:numId="30" w16cid:durableId="137918648">
    <w:abstractNumId w:val="35"/>
  </w:num>
  <w:num w:numId="31" w16cid:durableId="191455874">
    <w:abstractNumId w:val="15"/>
  </w:num>
  <w:num w:numId="32" w16cid:durableId="1451239030">
    <w:abstractNumId w:val="23"/>
  </w:num>
  <w:num w:numId="33" w16cid:durableId="1194727401">
    <w:abstractNumId w:val="5"/>
  </w:num>
  <w:num w:numId="34" w16cid:durableId="1900167424">
    <w:abstractNumId w:val="13"/>
  </w:num>
  <w:num w:numId="35" w16cid:durableId="723867162">
    <w:abstractNumId w:val="19"/>
  </w:num>
  <w:num w:numId="36" w16cid:durableId="2092655192">
    <w:abstractNumId w:val="34"/>
  </w:num>
  <w:num w:numId="37" w16cid:durableId="1848135941">
    <w:abstractNumId w:val="8"/>
  </w:num>
  <w:num w:numId="38" w16cid:durableId="1884706359">
    <w:abstractNumId w:val="2"/>
  </w:num>
  <w:num w:numId="39" w16cid:durableId="179205287">
    <w:abstractNumId w:val="1"/>
  </w:num>
  <w:num w:numId="40" w16cid:durableId="966356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10B"/>
    <w:rsid w:val="000217A4"/>
    <w:rsid w:val="00021DA4"/>
    <w:rsid w:val="00022CC1"/>
    <w:rsid w:val="000256D9"/>
    <w:rsid w:val="000275FB"/>
    <w:rsid w:val="00027672"/>
    <w:rsid w:val="00027A13"/>
    <w:rsid w:val="000307CA"/>
    <w:rsid w:val="00031FE9"/>
    <w:rsid w:val="00032B4B"/>
    <w:rsid w:val="0003310F"/>
    <w:rsid w:val="0003324B"/>
    <w:rsid w:val="000334ED"/>
    <w:rsid w:val="0003350F"/>
    <w:rsid w:val="00033EE5"/>
    <w:rsid w:val="00035921"/>
    <w:rsid w:val="00036A2C"/>
    <w:rsid w:val="000374C9"/>
    <w:rsid w:val="000408C0"/>
    <w:rsid w:val="0005182C"/>
    <w:rsid w:val="00052719"/>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282A"/>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0281"/>
    <w:rsid w:val="000F2CB8"/>
    <w:rsid w:val="000F31E9"/>
    <w:rsid w:val="000F35E3"/>
    <w:rsid w:val="000F3D50"/>
    <w:rsid w:val="000F5377"/>
    <w:rsid w:val="000F5FCC"/>
    <w:rsid w:val="000F6B62"/>
    <w:rsid w:val="000F7A16"/>
    <w:rsid w:val="0010082A"/>
    <w:rsid w:val="00102466"/>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190"/>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47843"/>
    <w:rsid w:val="001503C6"/>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2E8E"/>
    <w:rsid w:val="00183476"/>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0FB7"/>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2527"/>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0B5"/>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59A"/>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0CFE"/>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4E7B"/>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459"/>
    <w:rsid w:val="003B28DA"/>
    <w:rsid w:val="003B4F82"/>
    <w:rsid w:val="003B696A"/>
    <w:rsid w:val="003B79D6"/>
    <w:rsid w:val="003C0DF0"/>
    <w:rsid w:val="003C3886"/>
    <w:rsid w:val="003C3C48"/>
    <w:rsid w:val="003C7081"/>
    <w:rsid w:val="003C7CC1"/>
    <w:rsid w:val="003D0691"/>
    <w:rsid w:val="003D0908"/>
    <w:rsid w:val="003D1421"/>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2BFD"/>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56ED9"/>
    <w:rsid w:val="00460DF1"/>
    <w:rsid w:val="00461152"/>
    <w:rsid w:val="0046143E"/>
    <w:rsid w:val="0046145E"/>
    <w:rsid w:val="00461DB5"/>
    <w:rsid w:val="00461F89"/>
    <w:rsid w:val="0046218E"/>
    <w:rsid w:val="0046380B"/>
    <w:rsid w:val="00464376"/>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0C13"/>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71F"/>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6AFA"/>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E79ED"/>
    <w:rsid w:val="005F004D"/>
    <w:rsid w:val="005F02B6"/>
    <w:rsid w:val="005F139D"/>
    <w:rsid w:val="005F2CE0"/>
    <w:rsid w:val="005F2F77"/>
    <w:rsid w:val="005F3B75"/>
    <w:rsid w:val="005F41FD"/>
    <w:rsid w:val="005F5421"/>
    <w:rsid w:val="00601FF1"/>
    <w:rsid w:val="0060267D"/>
    <w:rsid w:val="0060460C"/>
    <w:rsid w:val="00605033"/>
    <w:rsid w:val="00606E1E"/>
    <w:rsid w:val="006074A2"/>
    <w:rsid w:val="00607AAB"/>
    <w:rsid w:val="00610F91"/>
    <w:rsid w:val="00611301"/>
    <w:rsid w:val="006121CD"/>
    <w:rsid w:val="00614DBD"/>
    <w:rsid w:val="00614E28"/>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11A"/>
    <w:rsid w:val="006B1FD2"/>
    <w:rsid w:val="006B3F94"/>
    <w:rsid w:val="006B4061"/>
    <w:rsid w:val="006B4235"/>
    <w:rsid w:val="006B4296"/>
    <w:rsid w:val="006B4A2B"/>
    <w:rsid w:val="006B545E"/>
    <w:rsid w:val="006B690F"/>
    <w:rsid w:val="006B7BA4"/>
    <w:rsid w:val="006C0FFA"/>
    <w:rsid w:val="006C204F"/>
    <w:rsid w:val="006C276F"/>
    <w:rsid w:val="006C2F22"/>
    <w:rsid w:val="006C503E"/>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0E73"/>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87308"/>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B6E"/>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45F"/>
    <w:rsid w:val="007D7C45"/>
    <w:rsid w:val="007E02C5"/>
    <w:rsid w:val="007E313E"/>
    <w:rsid w:val="007E396C"/>
    <w:rsid w:val="007E48DC"/>
    <w:rsid w:val="007E5452"/>
    <w:rsid w:val="007E54EC"/>
    <w:rsid w:val="007E61B1"/>
    <w:rsid w:val="007F31A8"/>
    <w:rsid w:val="007F4B72"/>
    <w:rsid w:val="007F5B63"/>
    <w:rsid w:val="007F6657"/>
    <w:rsid w:val="007F7899"/>
    <w:rsid w:val="007F79BD"/>
    <w:rsid w:val="007F7D1C"/>
    <w:rsid w:val="00800324"/>
    <w:rsid w:val="00802F3E"/>
    <w:rsid w:val="00803444"/>
    <w:rsid w:val="008035FF"/>
    <w:rsid w:val="008057BC"/>
    <w:rsid w:val="008060FB"/>
    <w:rsid w:val="00807CCE"/>
    <w:rsid w:val="00807F1B"/>
    <w:rsid w:val="00807F62"/>
    <w:rsid w:val="00810E5F"/>
    <w:rsid w:val="008114BC"/>
    <w:rsid w:val="0081298F"/>
    <w:rsid w:val="00813ECE"/>
    <w:rsid w:val="00815332"/>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A609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DA1"/>
    <w:rsid w:val="008E6EE4"/>
    <w:rsid w:val="008E783A"/>
    <w:rsid w:val="008E7FCE"/>
    <w:rsid w:val="008F12B7"/>
    <w:rsid w:val="008F1EEB"/>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216"/>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0EDF"/>
    <w:rsid w:val="009A1DC0"/>
    <w:rsid w:val="009A233C"/>
    <w:rsid w:val="009B05BA"/>
    <w:rsid w:val="009B1B1B"/>
    <w:rsid w:val="009B30E1"/>
    <w:rsid w:val="009B469F"/>
    <w:rsid w:val="009B4A82"/>
    <w:rsid w:val="009B4E90"/>
    <w:rsid w:val="009B5F1E"/>
    <w:rsid w:val="009B6296"/>
    <w:rsid w:val="009C0E30"/>
    <w:rsid w:val="009C1096"/>
    <w:rsid w:val="009C15EA"/>
    <w:rsid w:val="009C18D2"/>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4B4C"/>
    <w:rsid w:val="00A2567D"/>
    <w:rsid w:val="00A2713E"/>
    <w:rsid w:val="00A27160"/>
    <w:rsid w:val="00A300F8"/>
    <w:rsid w:val="00A3033B"/>
    <w:rsid w:val="00A310A4"/>
    <w:rsid w:val="00A3187D"/>
    <w:rsid w:val="00A33915"/>
    <w:rsid w:val="00A34269"/>
    <w:rsid w:val="00A34AC7"/>
    <w:rsid w:val="00A356D5"/>
    <w:rsid w:val="00A36773"/>
    <w:rsid w:val="00A36A04"/>
    <w:rsid w:val="00A40320"/>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3974"/>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AF765B"/>
    <w:rsid w:val="00B00A68"/>
    <w:rsid w:val="00B0106B"/>
    <w:rsid w:val="00B0117C"/>
    <w:rsid w:val="00B0248C"/>
    <w:rsid w:val="00B026DA"/>
    <w:rsid w:val="00B02D4D"/>
    <w:rsid w:val="00B03069"/>
    <w:rsid w:val="00B03721"/>
    <w:rsid w:val="00B04130"/>
    <w:rsid w:val="00B07018"/>
    <w:rsid w:val="00B0775D"/>
    <w:rsid w:val="00B107B2"/>
    <w:rsid w:val="00B11F90"/>
    <w:rsid w:val="00B12B22"/>
    <w:rsid w:val="00B14678"/>
    <w:rsid w:val="00B1732A"/>
    <w:rsid w:val="00B201EF"/>
    <w:rsid w:val="00B22144"/>
    <w:rsid w:val="00B227EC"/>
    <w:rsid w:val="00B237F3"/>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471DF"/>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87C66"/>
    <w:rsid w:val="00B92B36"/>
    <w:rsid w:val="00B92D63"/>
    <w:rsid w:val="00B932A6"/>
    <w:rsid w:val="00B93EF2"/>
    <w:rsid w:val="00BA0E92"/>
    <w:rsid w:val="00BA23CC"/>
    <w:rsid w:val="00BA296F"/>
    <w:rsid w:val="00BA3AA6"/>
    <w:rsid w:val="00BA4D34"/>
    <w:rsid w:val="00BA542D"/>
    <w:rsid w:val="00BA5D29"/>
    <w:rsid w:val="00BA763B"/>
    <w:rsid w:val="00BA781C"/>
    <w:rsid w:val="00BA7A1C"/>
    <w:rsid w:val="00BB222B"/>
    <w:rsid w:val="00BB2528"/>
    <w:rsid w:val="00BB29DE"/>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184C"/>
    <w:rsid w:val="00BE3EC0"/>
    <w:rsid w:val="00BE6851"/>
    <w:rsid w:val="00BE6A4A"/>
    <w:rsid w:val="00BF03EB"/>
    <w:rsid w:val="00BF22D3"/>
    <w:rsid w:val="00BF3202"/>
    <w:rsid w:val="00BF354B"/>
    <w:rsid w:val="00BF35EF"/>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11F"/>
    <w:rsid w:val="00C07711"/>
    <w:rsid w:val="00C11708"/>
    <w:rsid w:val="00C1189F"/>
    <w:rsid w:val="00C122C5"/>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1EFB"/>
    <w:rsid w:val="00C52665"/>
    <w:rsid w:val="00C52D0A"/>
    <w:rsid w:val="00C53078"/>
    <w:rsid w:val="00C53DA9"/>
    <w:rsid w:val="00C549E2"/>
    <w:rsid w:val="00C5522B"/>
    <w:rsid w:val="00C5550A"/>
    <w:rsid w:val="00C56207"/>
    <w:rsid w:val="00C56E58"/>
    <w:rsid w:val="00C60D71"/>
    <w:rsid w:val="00C61064"/>
    <w:rsid w:val="00C6404C"/>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E76B6"/>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10F"/>
    <w:rsid w:val="00D8245B"/>
    <w:rsid w:val="00D84133"/>
    <w:rsid w:val="00D84B94"/>
    <w:rsid w:val="00D86F94"/>
    <w:rsid w:val="00D876E4"/>
    <w:rsid w:val="00D9214A"/>
    <w:rsid w:val="00D92DF9"/>
    <w:rsid w:val="00D9395E"/>
    <w:rsid w:val="00D951E4"/>
    <w:rsid w:val="00D96228"/>
    <w:rsid w:val="00D96609"/>
    <w:rsid w:val="00D968F8"/>
    <w:rsid w:val="00DA1365"/>
    <w:rsid w:val="00DA19B9"/>
    <w:rsid w:val="00DA20E9"/>
    <w:rsid w:val="00DA215D"/>
    <w:rsid w:val="00DA30F4"/>
    <w:rsid w:val="00DA3681"/>
    <w:rsid w:val="00DA6889"/>
    <w:rsid w:val="00DA6A37"/>
    <w:rsid w:val="00DB1335"/>
    <w:rsid w:val="00DB1E37"/>
    <w:rsid w:val="00DB2255"/>
    <w:rsid w:val="00DB27BA"/>
    <w:rsid w:val="00DB2A24"/>
    <w:rsid w:val="00DB2CD1"/>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65BB"/>
    <w:rsid w:val="00DD755C"/>
    <w:rsid w:val="00DE0677"/>
    <w:rsid w:val="00DE0959"/>
    <w:rsid w:val="00DE1BE4"/>
    <w:rsid w:val="00DE278D"/>
    <w:rsid w:val="00DE4103"/>
    <w:rsid w:val="00DE610F"/>
    <w:rsid w:val="00DE633C"/>
    <w:rsid w:val="00DE6526"/>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93F"/>
    <w:rsid w:val="00E06A1F"/>
    <w:rsid w:val="00E06CBB"/>
    <w:rsid w:val="00E10B1A"/>
    <w:rsid w:val="00E15492"/>
    <w:rsid w:val="00E20ADF"/>
    <w:rsid w:val="00E20FFC"/>
    <w:rsid w:val="00E2190A"/>
    <w:rsid w:val="00E2297D"/>
    <w:rsid w:val="00E22AB3"/>
    <w:rsid w:val="00E22D10"/>
    <w:rsid w:val="00E22FFE"/>
    <w:rsid w:val="00E264F0"/>
    <w:rsid w:val="00E27666"/>
    <w:rsid w:val="00E31C88"/>
    <w:rsid w:val="00E324FD"/>
    <w:rsid w:val="00E32602"/>
    <w:rsid w:val="00E32F1F"/>
    <w:rsid w:val="00E33669"/>
    <w:rsid w:val="00E342D3"/>
    <w:rsid w:val="00E34964"/>
    <w:rsid w:val="00E35A41"/>
    <w:rsid w:val="00E37689"/>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6533"/>
    <w:rsid w:val="00EA7094"/>
    <w:rsid w:val="00EA7D3C"/>
    <w:rsid w:val="00EA7F01"/>
    <w:rsid w:val="00EB0F0C"/>
    <w:rsid w:val="00EB220D"/>
    <w:rsid w:val="00EB2B36"/>
    <w:rsid w:val="00EB3EAE"/>
    <w:rsid w:val="00EB5179"/>
    <w:rsid w:val="00EB5AFD"/>
    <w:rsid w:val="00EB65B1"/>
    <w:rsid w:val="00EB693A"/>
    <w:rsid w:val="00EB76DC"/>
    <w:rsid w:val="00EC01DD"/>
    <w:rsid w:val="00EC0877"/>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691"/>
    <w:rsid w:val="00F5578B"/>
    <w:rsid w:val="00F56811"/>
    <w:rsid w:val="00F57B30"/>
    <w:rsid w:val="00F61249"/>
    <w:rsid w:val="00F61D4C"/>
    <w:rsid w:val="00F61E68"/>
    <w:rsid w:val="00F65F48"/>
    <w:rsid w:val="00F667A8"/>
    <w:rsid w:val="00F702F4"/>
    <w:rsid w:val="00F7052D"/>
    <w:rsid w:val="00F7122A"/>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95E"/>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0DD6"/>
    <w:rsid w:val="00FD23C3"/>
    <w:rsid w:val="00FD31E9"/>
    <w:rsid w:val="00FD5CEC"/>
    <w:rsid w:val="00FD76F7"/>
    <w:rsid w:val="00FD7AC3"/>
    <w:rsid w:val="00FE1040"/>
    <w:rsid w:val="00FE15EC"/>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804273553">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15590021">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purl.org/dc/dcmitype/"/>
    <ds:schemaRef ds:uri="459a5397-efc8-4db4-9665-6751e9557ed9"/>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8e69ce0d-1efe-43da-bb4e-b658dcfa5055"/>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1</Pages>
  <Words>268</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Messages for Remittance Advices dated August 14, 2025</vt:lpstr>
    </vt:vector>
  </TitlesOfParts>
  <Company/>
  <LinksUpToDate>false</LinksUpToDate>
  <CharactersWithSpaces>1720</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August 14, 2025</dc:title>
  <dc:subject/>
  <dc:creator/>
  <cp:keywords/>
  <dc:description/>
  <cp:lastModifiedBy/>
  <cp:revision>1</cp:revision>
  <dcterms:created xsi:type="dcterms:W3CDTF">2025-08-15T16:26:00Z</dcterms:created>
  <dcterms:modified xsi:type="dcterms:W3CDTF">2025-08-15T16:44:00Z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